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7FE" w:rsidRPr="009D57AB" w:rsidRDefault="007F6864" w:rsidP="002334E5">
      <w:pPr>
        <w:pStyle w:val="Nadpis2"/>
      </w:pPr>
      <w:r w:rsidRPr="009D57AB">
        <w:rPr>
          <w:noProof/>
          <w:lang w:eastAsia="cs-CZ"/>
        </w:rPr>
        <w:drawing>
          <wp:anchor distT="0" distB="0" distL="0" distR="0" simplePos="0" relativeHeight="251658240" behindDoc="0" locked="0" layoutInCell="1" allowOverlap="1" wp14:anchorId="686F9622" wp14:editId="1BDF8DF1">
            <wp:simplePos x="0" y="0"/>
            <wp:positionH relativeFrom="margin">
              <wp:posOffset>658495</wp:posOffset>
            </wp:positionH>
            <wp:positionV relativeFrom="paragraph">
              <wp:posOffset>182245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864" w:rsidRPr="009D57AB" w:rsidRDefault="007F6864" w:rsidP="007F6864"/>
    <w:p w:rsidR="007F6864" w:rsidRPr="009D57AB" w:rsidRDefault="007F6864" w:rsidP="007F6864"/>
    <w:p w:rsidR="007F6864" w:rsidRPr="009D57AB" w:rsidRDefault="007F6864" w:rsidP="007F6864"/>
    <w:p w:rsidR="00A70208" w:rsidRDefault="00A70208" w:rsidP="00093A09"/>
    <w:p w:rsidR="00255B03" w:rsidRPr="00255B03" w:rsidRDefault="00255B03" w:rsidP="00255B03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</w:rPr>
      </w:pPr>
      <w:r w:rsidRPr="00255B03">
        <w:rPr>
          <w:rFonts w:asciiTheme="minorHAnsi" w:hAnsiTheme="minorHAnsi" w:cs="Times New Roman"/>
          <w:sz w:val="24"/>
          <w:lang w:val="cs-CZ"/>
        </w:rPr>
        <w:t xml:space="preserve">Příloha </w:t>
      </w:r>
      <w:proofErr w:type="gramStart"/>
      <w:r w:rsidRPr="00255B03">
        <w:rPr>
          <w:rFonts w:asciiTheme="minorHAnsi" w:hAnsiTheme="minorHAnsi" w:cs="Times New Roman"/>
          <w:sz w:val="24"/>
          <w:lang w:val="cs-CZ"/>
        </w:rPr>
        <w:t xml:space="preserve">č. 4 –     </w:t>
      </w:r>
      <w:proofErr w:type="spellStart"/>
      <w:r w:rsidRPr="00255B03">
        <w:rPr>
          <w:rFonts w:asciiTheme="minorHAnsi" w:hAnsiTheme="minorHAnsi" w:cs="Times New Roman"/>
          <w:sz w:val="24"/>
        </w:rPr>
        <w:t>Technická</w:t>
      </w:r>
      <w:proofErr w:type="spellEnd"/>
      <w:proofErr w:type="gramEnd"/>
      <w:r w:rsidRPr="00255B03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255B03">
        <w:rPr>
          <w:rFonts w:asciiTheme="minorHAnsi" w:hAnsiTheme="minorHAnsi" w:cs="Times New Roman"/>
          <w:sz w:val="24"/>
        </w:rPr>
        <w:t>specifikace</w:t>
      </w:r>
      <w:proofErr w:type="spellEnd"/>
      <w:r w:rsidRPr="00255B03">
        <w:rPr>
          <w:rFonts w:asciiTheme="minorHAnsi" w:hAnsiTheme="minorHAnsi" w:cs="Times New Roman"/>
          <w:sz w:val="24"/>
        </w:rPr>
        <w:t xml:space="preserve"> a </w:t>
      </w:r>
      <w:proofErr w:type="spellStart"/>
      <w:r w:rsidRPr="00255B03">
        <w:rPr>
          <w:rFonts w:asciiTheme="minorHAnsi" w:hAnsiTheme="minorHAnsi" w:cs="Times New Roman"/>
          <w:sz w:val="24"/>
        </w:rPr>
        <w:t>další</w:t>
      </w:r>
      <w:proofErr w:type="spellEnd"/>
      <w:r w:rsidRPr="00255B03">
        <w:rPr>
          <w:rFonts w:asciiTheme="minorHAnsi" w:hAnsiTheme="minorHAnsi" w:cs="Times New Roman"/>
          <w:sz w:val="24"/>
        </w:rPr>
        <w:t xml:space="preserve"> </w:t>
      </w:r>
      <w:proofErr w:type="spellStart"/>
      <w:r w:rsidRPr="00255B03">
        <w:rPr>
          <w:rFonts w:asciiTheme="minorHAnsi" w:hAnsiTheme="minorHAnsi" w:cs="Times New Roman"/>
          <w:sz w:val="24"/>
        </w:rPr>
        <w:t>požadavky</w:t>
      </w:r>
      <w:proofErr w:type="spellEnd"/>
      <w:r w:rsidRPr="00255B03">
        <w:rPr>
          <w:rFonts w:asciiTheme="minorHAnsi" w:hAnsiTheme="minorHAnsi" w:cs="Times New Roman"/>
          <w:sz w:val="24"/>
        </w:rPr>
        <w:t xml:space="preserve"> – </w:t>
      </w:r>
      <w:proofErr w:type="spellStart"/>
      <w:r w:rsidRPr="00255B03">
        <w:rPr>
          <w:rFonts w:asciiTheme="minorHAnsi" w:hAnsiTheme="minorHAnsi" w:cs="Times New Roman"/>
          <w:sz w:val="24"/>
        </w:rPr>
        <w:t>část</w:t>
      </w:r>
      <w:proofErr w:type="spellEnd"/>
      <w:r w:rsidRPr="00255B03">
        <w:rPr>
          <w:rFonts w:asciiTheme="minorHAnsi" w:hAnsiTheme="minorHAnsi" w:cs="Times New Roman"/>
          <w:sz w:val="24"/>
        </w:rPr>
        <w:t xml:space="preserve"> B</w:t>
      </w:r>
    </w:p>
    <w:p w:rsidR="00255B03" w:rsidRPr="005C768D" w:rsidRDefault="00255B03" w:rsidP="00255B03">
      <w:pPr>
        <w:pStyle w:val="Zkladntext"/>
        <w:tabs>
          <w:tab w:val="left" w:pos="426"/>
        </w:tabs>
        <w:rPr>
          <w:rFonts w:ascii="Times New Roman" w:hAnsi="Times New Roman" w:cs="Times New Roman"/>
        </w:rPr>
      </w:pPr>
    </w:p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D57AB" w:rsidRDefault="007C59FC" w:rsidP="00652BE7">
            <w:pPr>
              <w:spacing w:after="0" w:line="240" w:lineRule="auto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6"/>
              </w:rPr>
            </w:pPr>
            <w:r w:rsidRPr="009D57AB">
              <w:rPr>
                <w:rFonts w:asciiTheme="minorHAnsi" w:hAnsiTheme="minorHAnsi" w:cs="Times New Roman"/>
                <w:b/>
                <w:bCs/>
                <w:kern w:val="36"/>
              </w:rPr>
              <w:t>Demonstrační stavebnice modelů atomů,</w:t>
            </w:r>
            <w:r w:rsidR="00652BE7" w:rsidRPr="009D57AB">
              <w:rPr>
                <w:rFonts w:asciiTheme="minorHAnsi" w:hAnsiTheme="minorHAnsi" w:cs="Times New Roman"/>
                <w:b/>
                <w:bCs/>
                <w:kern w:val="36"/>
              </w:rPr>
              <w:t xml:space="preserve"> iontů a</w:t>
            </w:r>
            <w:r w:rsidRPr="009D57AB">
              <w:rPr>
                <w:rFonts w:asciiTheme="minorHAnsi" w:hAnsiTheme="minorHAnsi" w:cs="Times New Roman"/>
                <w:b/>
                <w:bCs/>
                <w:kern w:val="36"/>
              </w:rPr>
              <w:t xml:space="preserve"> molekul</w:t>
            </w:r>
            <w:r w:rsidR="00652BE7" w:rsidRPr="009D57AB">
              <w:rPr>
                <w:rFonts w:asciiTheme="minorHAnsi" w:hAnsiTheme="minorHAnsi" w:cs="Times New Roman"/>
                <w:b/>
                <w:bCs/>
                <w:kern w:val="36"/>
              </w:rPr>
              <w:t xml:space="preserve">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A631B4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="002B37FE" w:rsidRPr="009D57AB">
              <w:rPr>
                <w:lang w:eastAsia="cs-CZ"/>
              </w:rPr>
              <w:t>ena za kus</w:t>
            </w:r>
            <w:r>
              <w:rPr>
                <w:lang w:eastAsia="cs-CZ"/>
              </w:rPr>
              <w:t xml:space="preserve"> 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652BE7" w:rsidP="007F6864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rFonts w:asciiTheme="minorHAnsi" w:hAnsiTheme="minorHAnsi" w:cs="Times New Roman"/>
                <w:bCs/>
                <w:color w:val="FF0000"/>
                <w:kern w:val="36"/>
              </w:rPr>
              <w:t>7 7</w:t>
            </w:r>
            <w:r w:rsidR="007F6864" w:rsidRPr="009D57AB">
              <w:rPr>
                <w:rFonts w:asciiTheme="minorHAnsi" w:hAnsiTheme="minorHAnsi" w:cs="Times New Roman"/>
                <w:bCs/>
                <w:color w:val="FF0000"/>
                <w:kern w:val="36"/>
              </w:rPr>
              <w:t>00,-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E8627C" w:rsidRPr="009D57AB" w:rsidTr="002F142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27C" w:rsidRPr="009D57AB" w:rsidRDefault="00E8627C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627C" w:rsidRPr="009D57AB" w:rsidRDefault="00E8627C" w:rsidP="00E8627C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cs="Times New Roman"/>
                <w:bCs/>
              </w:rPr>
              <w:t>Souprava obsahuje minimálně:</w:t>
            </w:r>
          </w:p>
          <w:p w:rsidR="00E8627C" w:rsidRPr="009D57AB" w:rsidRDefault="00E8627C" w:rsidP="00E8627C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cs="Times New Roman"/>
                <w:bCs/>
              </w:rPr>
              <w:t xml:space="preserve">Modely atomů (barevně rozlišené o průměru minimálně 4 cm, vodík průměr minimálně 2,5 </w:t>
            </w:r>
            <w:proofErr w:type="gramStart"/>
            <w:r w:rsidRPr="009D57AB">
              <w:rPr>
                <w:rFonts w:cs="Times New Roman"/>
                <w:bCs/>
              </w:rPr>
              <w:t>cm):  u</w:t>
            </w:r>
            <w:r w:rsidRPr="009D57AB">
              <w:rPr>
                <w:rFonts w:asciiTheme="minorHAnsi" w:hAnsiTheme="minorHAnsi" w:cs="Times New Roman"/>
              </w:rPr>
              <w:t>hlík</w:t>
            </w:r>
            <w:proofErr w:type="gramEnd"/>
            <w:r w:rsidRPr="009D57AB">
              <w:rPr>
                <w:rFonts w:asciiTheme="minorHAnsi" w:hAnsiTheme="minorHAnsi" w:cs="Times New Roman"/>
              </w:rPr>
              <w:t xml:space="preserve"> </w:t>
            </w:r>
            <w:r w:rsidRPr="009D57AB">
              <w:rPr>
                <w:rFonts w:cs="Times New Roman"/>
              </w:rPr>
              <w:t>18 ks, kyslík</w:t>
            </w:r>
            <w:r w:rsidRPr="009D57AB">
              <w:rPr>
                <w:rFonts w:asciiTheme="minorHAnsi" w:hAnsiTheme="minorHAnsi" w:cs="Times New Roman"/>
              </w:rPr>
              <w:t xml:space="preserve"> 6</w:t>
            </w:r>
            <w:r w:rsidRPr="009D57AB">
              <w:rPr>
                <w:rFonts w:cs="Times New Roman"/>
              </w:rPr>
              <w:t xml:space="preserve"> ks, dusík 4 ks, halogen 6 ks, síra 2 ks, kov 2 ks, vodík 30 ks, jiný prvek 2 ks.</w:t>
            </w:r>
          </w:p>
          <w:p w:rsidR="00E8627C" w:rsidRPr="009D57AB" w:rsidRDefault="00E8627C" w:rsidP="00E8627C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asciiTheme="minorHAnsi" w:hAnsiTheme="minorHAnsi" w:cs="Times New Roman"/>
                <w:bCs/>
              </w:rPr>
              <w:t xml:space="preserve">Spojky </w:t>
            </w:r>
            <w:r w:rsidRPr="009D57AB">
              <w:rPr>
                <w:rFonts w:cs="Times New Roman"/>
                <w:bCs/>
              </w:rPr>
              <w:t>– r</w:t>
            </w:r>
            <w:r w:rsidRPr="009D57AB">
              <w:rPr>
                <w:rFonts w:cs="Times New Roman"/>
              </w:rPr>
              <w:t>adiální 48 ks, polární  24 ks, koordinace 72 ks.</w:t>
            </w:r>
          </w:p>
          <w:p w:rsidR="00E8627C" w:rsidRPr="009D57AB" w:rsidRDefault="00E8627C" w:rsidP="0078613B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asciiTheme="minorHAnsi" w:hAnsiTheme="minorHAnsi" w:cs="Times New Roman"/>
                <w:bCs/>
              </w:rPr>
              <w:t>Vazby </w:t>
            </w:r>
            <w:r w:rsidRPr="009D57AB">
              <w:rPr>
                <w:rFonts w:cs="Times New Roman"/>
                <w:bCs/>
              </w:rPr>
              <w:t>- k</w:t>
            </w:r>
            <w:r w:rsidRPr="009D57AB">
              <w:rPr>
                <w:rFonts w:asciiTheme="minorHAnsi" w:hAnsiTheme="minorHAnsi" w:cs="Times New Roman"/>
              </w:rPr>
              <w:t xml:space="preserve">ovové </w:t>
            </w:r>
            <w:r w:rsidRPr="009D57AB">
              <w:rPr>
                <w:rFonts w:cs="Times New Roman"/>
              </w:rPr>
              <w:t>(délka min 6</w:t>
            </w:r>
            <w:r w:rsidRPr="009D57AB">
              <w:rPr>
                <w:rFonts w:asciiTheme="minorHAnsi" w:hAnsiTheme="minorHAnsi" w:cs="Times New Roman"/>
              </w:rPr>
              <w:t xml:space="preserve"> </w:t>
            </w:r>
            <w:r w:rsidRPr="009D57AB">
              <w:rPr>
                <w:rFonts w:cs="Times New Roman"/>
              </w:rPr>
              <w:t>cm,</w:t>
            </w:r>
            <w:r w:rsidRPr="009D57AB">
              <w:rPr>
                <w:rFonts w:asciiTheme="minorHAnsi" w:hAnsiTheme="minorHAnsi" w:cs="Times New Roman"/>
              </w:rPr>
              <w:t xml:space="preserve"> 36 ks</w:t>
            </w:r>
            <w:r w:rsidRPr="009D57AB">
              <w:rPr>
                <w:rFonts w:cs="Times New Roman"/>
              </w:rPr>
              <w:t xml:space="preserve">); délka </w:t>
            </w:r>
            <w:proofErr w:type="gramStart"/>
            <w:r w:rsidRPr="009D57AB">
              <w:rPr>
                <w:rFonts w:cs="Times New Roman"/>
              </w:rPr>
              <w:t xml:space="preserve">min 8 </w:t>
            </w:r>
            <w:r w:rsidRPr="009D57AB">
              <w:rPr>
                <w:rFonts w:asciiTheme="minorHAnsi" w:hAnsiTheme="minorHAnsi" w:cs="Times New Roman"/>
              </w:rPr>
              <w:t xml:space="preserve"> </w:t>
            </w:r>
            <w:r w:rsidRPr="009D57AB">
              <w:rPr>
                <w:rFonts w:cs="Times New Roman"/>
              </w:rPr>
              <w:t>cm</w:t>
            </w:r>
            <w:proofErr w:type="gramEnd"/>
            <w:r w:rsidRPr="009D57AB">
              <w:rPr>
                <w:rFonts w:cs="Times New Roman"/>
              </w:rPr>
              <w:t xml:space="preserve">  40 ks; délka min</w:t>
            </w:r>
            <w:r w:rsidRPr="009D57AB">
              <w:rPr>
                <w:rFonts w:asciiTheme="minorHAnsi" w:hAnsiTheme="minorHAnsi" w:cs="Times New Roman"/>
              </w:rPr>
              <w:t xml:space="preserve"> 12</w:t>
            </w:r>
            <w:r w:rsidRPr="009D57AB">
              <w:rPr>
                <w:rFonts w:cs="Times New Roman"/>
              </w:rPr>
              <w:t>,5 cm  4 ks) a p</w:t>
            </w:r>
            <w:r w:rsidRPr="009D57AB">
              <w:rPr>
                <w:rFonts w:asciiTheme="minorHAnsi" w:hAnsiTheme="minorHAnsi" w:cs="Times New Roman"/>
              </w:rPr>
              <w:t xml:space="preserve">lastové </w:t>
            </w:r>
            <w:r w:rsidRPr="009D57AB">
              <w:rPr>
                <w:rFonts w:cs="Times New Roman"/>
              </w:rPr>
              <w:t xml:space="preserve">(flexibilní - </w:t>
            </w:r>
            <w:proofErr w:type="spellStart"/>
            <w:r w:rsidRPr="009D57AB">
              <w:rPr>
                <w:rFonts w:cs="Times New Roman"/>
              </w:rPr>
              <w:t>ohnutelné</w:t>
            </w:r>
            <w:proofErr w:type="spellEnd"/>
            <w:r w:rsidRPr="009D57AB">
              <w:rPr>
                <w:rFonts w:cs="Times New Roman"/>
              </w:rPr>
              <w:t>, délka min 9 cm 10 ks).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27C" w:rsidRPr="009D57AB" w:rsidRDefault="00E8627C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2B37FE" w:rsidRPr="009D57AB" w:rsidRDefault="002B37FE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D57AB" w:rsidRDefault="00A0632C" w:rsidP="00C00C6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2B37FE" w:rsidRPr="009D57AB">
              <w:rPr>
                <w:b/>
                <w:bCs/>
              </w:rPr>
              <w:t>řístroj na demonstraci podélného a příčného vlnění</w:t>
            </w:r>
          </w:p>
          <w:p w:rsidR="002B37FE" w:rsidRPr="009D57AB" w:rsidRDefault="00C91510" w:rsidP="0052138F">
            <w:pPr>
              <w:spacing w:after="0" w:line="240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9D57AB">
              <w:rPr>
                <w:rFonts w:asciiTheme="minorHAnsi" w:hAnsiTheme="minorHAnsi" w:cs="Times New Roman"/>
                <w:sz w:val="24"/>
                <w:szCs w:val="24"/>
              </w:rPr>
              <w:t xml:space="preserve">Přístroj slouží k demonstraci podélného a příčného vlnění.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C430B" w:rsidP="00C91510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70</w:t>
            </w:r>
            <w:r w:rsidR="002B37FE" w:rsidRPr="009D57AB">
              <w:rPr>
                <w:color w:val="FF0000"/>
                <w:lang w:eastAsia="cs-CZ"/>
              </w:rPr>
              <w:t>00,- Kč s 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52138F" w:rsidRPr="009D57AB" w:rsidTr="0011168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138F" w:rsidRPr="009D57AB" w:rsidRDefault="0052138F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138F" w:rsidRPr="009D57AB" w:rsidRDefault="0052138F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rFonts w:asciiTheme="minorHAnsi" w:hAnsiTheme="minorHAnsi" w:cs="Times New Roman"/>
                <w:sz w:val="24"/>
                <w:szCs w:val="24"/>
              </w:rPr>
              <w:t>Součástí je hnací osa s klikou, která otáčením ovládá velký počet vertikálních tyčinek se značkou ve vrchní části. Poslední řada tyčinek má úhlovou nástavbu, která umožňuje pozorovat odpovídající podélné a příčné vlny.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138F" w:rsidRPr="009D57AB" w:rsidRDefault="0052138F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A70208" w:rsidRPr="009D57AB" w:rsidRDefault="00A70208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AB" w:rsidRPr="009D57AB" w:rsidRDefault="002B37FE" w:rsidP="00354FAB">
            <w:pPr>
              <w:spacing w:after="0" w:line="240" w:lineRule="auto"/>
              <w:jc w:val="center"/>
              <w:rPr>
                <w:b/>
                <w:bCs/>
              </w:rPr>
            </w:pPr>
            <w:r w:rsidRPr="009D57AB">
              <w:rPr>
                <w:b/>
                <w:bCs/>
              </w:rPr>
              <w:t xml:space="preserve">Sada </w:t>
            </w:r>
            <w:r w:rsidR="001C6C7B" w:rsidRPr="009D57AB">
              <w:rPr>
                <w:b/>
                <w:bCs/>
              </w:rPr>
              <w:t xml:space="preserve">doplňků </w:t>
            </w:r>
            <w:r w:rsidRPr="009D57AB">
              <w:rPr>
                <w:b/>
                <w:bCs/>
              </w:rPr>
              <w:t>pro demonstraci kmitů a vlnění</w:t>
            </w:r>
          </w:p>
          <w:p w:rsidR="002B37FE" w:rsidRPr="009D57AB" w:rsidRDefault="001C6C7B" w:rsidP="007654F0">
            <w:pPr>
              <w:spacing w:after="0" w:line="240" w:lineRule="auto"/>
              <w:rPr>
                <w:rFonts w:asciiTheme="minorHAnsi" w:hAnsiTheme="minorHAnsi" w:cs="Times New Roman"/>
                <w:color w:val="FF0000"/>
              </w:rPr>
            </w:pPr>
            <w:r w:rsidRPr="009D57AB">
              <w:rPr>
                <w:rFonts w:asciiTheme="minorHAnsi" w:hAnsiTheme="minorHAnsi" w:cs="Times New Roman"/>
              </w:rPr>
              <w:t>U</w:t>
            </w:r>
            <w:r w:rsidR="00354FAB" w:rsidRPr="009D57AB">
              <w:rPr>
                <w:rFonts w:asciiTheme="minorHAnsi" w:hAnsiTheme="minorHAnsi" w:cs="Times New Roman"/>
              </w:rPr>
              <w:t>možňuje názornou demonstraci obecných jevů a vlastností spojených s mechanickým kmitáním a vlněním.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C027B8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 xml:space="preserve">Počet </w:t>
            </w:r>
            <w:r w:rsidR="00C027B8">
              <w:rPr>
                <w:lang w:eastAsia="cs-CZ"/>
              </w:rPr>
              <w:t>sad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="003D3CE3">
              <w:rPr>
                <w:lang w:eastAsia="cs-CZ"/>
              </w:rPr>
              <w:t>ena za celek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7654F0" w:rsidP="007654F0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9 65</w:t>
            </w:r>
            <w:r w:rsidR="002B37FE" w:rsidRPr="009D57AB">
              <w:rPr>
                <w:color w:val="FF0000"/>
                <w:lang w:eastAsia="cs-CZ"/>
              </w:rPr>
              <w:t>0,-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354FAB" w:rsidRPr="009D57AB" w:rsidTr="002F142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FAB" w:rsidRPr="009D57AB" w:rsidRDefault="00354FAB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4FAB" w:rsidRPr="009D57AB" w:rsidRDefault="001146CB" w:rsidP="00354FAB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255B03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E</w:t>
            </w:r>
            <w:r w:rsidR="00354FAB" w:rsidRPr="00255B03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lektromechanický vibrátor</w:t>
            </w:r>
            <w:r w:rsidR="00354FAB"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(v kombinaci se signálním generátorem </w:t>
            </w:r>
            <w:r w:rsidR="00255B03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(generátor není součástí této položky) </w:t>
            </w:r>
            <w:r w:rsidR="00354FAB"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produkuje mechanické vibrace; vstupní signál je veden do cívky umístěné v magnetickém poli cylindrického magnetu) </w:t>
            </w:r>
          </w:p>
          <w:p w:rsidR="00354FAB" w:rsidRPr="009D57AB" w:rsidRDefault="00354FAB" w:rsidP="00354FAB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asciiTheme="minorHAnsi" w:hAnsiTheme="minorHAnsi"/>
              </w:rPr>
              <w:t xml:space="preserve">+ </w:t>
            </w:r>
            <w:r w:rsidRPr="00255B03">
              <w:rPr>
                <w:rFonts w:asciiTheme="minorHAnsi" w:hAnsiTheme="minorHAnsi"/>
                <w:b/>
              </w:rPr>
              <w:t>prstenec ze struny</w:t>
            </w:r>
            <w:r w:rsidRPr="009D57AB">
              <w:rPr>
                <w:rFonts w:asciiTheme="minorHAnsi" w:hAnsiTheme="minorHAnsi"/>
              </w:rPr>
              <w:t xml:space="preserve"> </w:t>
            </w:r>
            <w:r w:rsidRPr="009D57AB">
              <w:rPr>
                <w:rFonts w:asciiTheme="minorHAnsi" w:hAnsiTheme="minorHAnsi" w:cs="Times New Roman"/>
              </w:rPr>
              <w:t>(po připevnění na elektromechanický vibrátor slouží k demonstraci vztahu mezi frekvencí a počtem vibračních stavů)</w:t>
            </w:r>
          </w:p>
          <w:p w:rsidR="00354FAB" w:rsidRPr="009D57AB" w:rsidRDefault="00354FAB" w:rsidP="00354FAB">
            <w:pPr>
              <w:spacing w:after="0" w:line="240" w:lineRule="auto"/>
              <w:rPr>
                <w:rFonts w:asciiTheme="minorHAnsi" w:hAnsiTheme="minorHAnsi" w:cs="Times New Roman"/>
              </w:rPr>
            </w:pPr>
            <w:r w:rsidRPr="009D57AB">
              <w:rPr>
                <w:rFonts w:asciiTheme="minorHAnsi" w:hAnsiTheme="minorHAnsi"/>
              </w:rPr>
              <w:t xml:space="preserve">+ </w:t>
            </w:r>
            <w:r w:rsidRPr="00255B03">
              <w:rPr>
                <w:rFonts w:asciiTheme="minorHAnsi" w:hAnsiTheme="minorHAnsi"/>
                <w:b/>
              </w:rPr>
              <w:t>rezonanční deska čtvercová</w:t>
            </w:r>
            <w:r w:rsidRPr="009D57AB">
              <w:rPr>
                <w:rFonts w:asciiTheme="minorHAnsi" w:hAnsiTheme="minorHAnsi"/>
              </w:rPr>
              <w:t xml:space="preserve">, rezonanční deska kruhová </w:t>
            </w:r>
            <w:r w:rsidRPr="009D57AB">
              <w:rPr>
                <w:rFonts w:asciiTheme="minorHAnsi" w:hAnsiTheme="minorHAnsi" w:cs="Times New Roman"/>
              </w:rPr>
              <w:t xml:space="preserve">(po připevnění na elektromechanický vibrátor a použití jemného písku slouží k demonstraci vzniku tzv. </w:t>
            </w:r>
            <w:proofErr w:type="spellStart"/>
            <w:r w:rsidRPr="009D57AB">
              <w:rPr>
                <w:rFonts w:asciiTheme="minorHAnsi" w:hAnsiTheme="minorHAnsi" w:cs="Times New Roman"/>
              </w:rPr>
              <w:t>Chladniho</w:t>
            </w:r>
            <w:proofErr w:type="spellEnd"/>
            <w:r w:rsidRPr="009D57AB">
              <w:rPr>
                <w:rFonts w:asciiTheme="minorHAnsi" w:hAnsiTheme="minorHAnsi" w:cs="Times New Roman"/>
              </w:rPr>
              <w:t xml:space="preserve"> obrazců)</w:t>
            </w:r>
          </w:p>
          <w:p w:rsidR="00354FAB" w:rsidRPr="009D57AB" w:rsidRDefault="00354FAB" w:rsidP="00354FAB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lastRenderedPageBreak/>
              <w:t xml:space="preserve">+ </w:t>
            </w:r>
            <w:r w:rsidRPr="00012A51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ocelové pásky různé délky</w:t>
            </w: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(po připevnění na elektromechanický vibrátor slouží k pozorování základních frekvencí a stojatého vlnění),</w:t>
            </w:r>
          </w:p>
          <w:p w:rsidR="00354FAB" w:rsidRPr="009D57AB" w:rsidRDefault="00354FAB" w:rsidP="00354FAB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+ </w:t>
            </w:r>
            <w:r w:rsidRPr="00CD7345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model kinetické teorie plynů</w:t>
            </w: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(po připevnění na elektromechanický vibrátor slouží pomocí kuliček k demonstraci pohybu molekul plynu; součástí aparatury je také píst na "stlačení plynu" a pomůc</w:t>
            </w:r>
            <w:r w:rsidR="00484125" w:rsidRPr="009D57AB">
              <w:rPr>
                <w:rFonts w:asciiTheme="minorHAnsi" w:hAnsiTheme="minorHAnsi"/>
                <w:sz w:val="22"/>
                <w:szCs w:val="22"/>
                <w:lang w:val="cs-CZ"/>
              </w:rPr>
              <w:t>ka pro upevnění na zpětný projek</w:t>
            </w: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tor), </w:t>
            </w:r>
          </w:p>
          <w:p w:rsidR="00354FAB" w:rsidRPr="00AD1FD6" w:rsidRDefault="00354FAB" w:rsidP="00AD1FD6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+ </w:t>
            </w:r>
            <w:r w:rsidRPr="007167CB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gumové vlákno</w:t>
            </w:r>
            <w:r w:rsidRPr="009D57AB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(po připevnění na elektromechanický vibrátor slouží k demonstraci stojatého vlnění).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4FAB" w:rsidRPr="009D57AB" w:rsidRDefault="00354FAB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lastRenderedPageBreak/>
              <w:t> </w:t>
            </w:r>
          </w:p>
        </w:tc>
      </w:tr>
    </w:tbl>
    <w:p w:rsidR="00A70208" w:rsidRPr="009D57AB" w:rsidRDefault="00A70208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D57AB">
              <w:rPr>
                <w:b/>
                <w:bCs/>
              </w:rPr>
              <w:t>Dasymetr</w:t>
            </w:r>
            <w:proofErr w:type="spellEnd"/>
          </w:p>
          <w:p w:rsidR="002B37FE" w:rsidRPr="009D57AB" w:rsidRDefault="002B37FE" w:rsidP="00B12251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t>Slouží k demonstraci vzdušného vztlaku</w:t>
            </w:r>
            <w:r w:rsidR="00FB40EC" w:rsidRPr="009D57AB">
              <w:t xml:space="preserve"> pod skleněným zvonem vývěvy</w:t>
            </w:r>
            <w:r w:rsidRPr="009D57AB">
              <w:t xml:space="preserve">.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2 500,- Kč s 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B12251" w:rsidRPr="009D57AB" w:rsidTr="00DD17EA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251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251" w:rsidRPr="009D57AB" w:rsidRDefault="00B12251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rStyle w:val="st"/>
              </w:rPr>
              <w:t>Tvoří ho vážky, na jejichž jednom rameni je dutá uzavřená (skleněná, plastová apod.) baňka, na druhém rameni je malé (na rameni nastavitelné, resp. posouvatelné) závažíčko.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251" w:rsidRPr="009D57AB" w:rsidRDefault="00B12251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2B37FE" w:rsidRPr="009D57AB" w:rsidRDefault="002B37FE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D57AB" w:rsidRDefault="002B37FE" w:rsidP="0078613B">
            <w:pPr>
              <w:spacing w:after="0" w:line="240" w:lineRule="auto"/>
              <w:jc w:val="center"/>
            </w:pPr>
            <w:r w:rsidRPr="009D57AB">
              <w:rPr>
                <w:b/>
                <w:bCs/>
              </w:rPr>
              <w:t>Elektrická rotační vývěva</w:t>
            </w:r>
            <w:r w:rsidRPr="009D57AB">
              <w:t xml:space="preserve"> </w:t>
            </w:r>
          </w:p>
          <w:p w:rsidR="00973D3E" w:rsidRPr="009D57AB" w:rsidRDefault="00973D3E" w:rsidP="007E2248">
            <w:pPr>
              <w:spacing w:after="0" w:line="240" w:lineRule="auto"/>
              <w:jc w:val="center"/>
            </w:pPr>
            <w:r w:rsidRPr="009D57AB">
              <w:t xml:space="preserve">(s příslušenstvím popsaným níže zvlášť jako </w:t>
            </w:r>
            <w:r w:rsidRPr="009D57AB">
              <w:rPr>
                <w:i/>
              </w:rPr>
              <w:t>Deska pro vývěvu</w:t>
            </w:r>
            <w:r w:rsidRPr="009D57AB">
              <w:t xml:space="preserve"> a </w:t>
            </w:r>
            <w:r w:rsidRPr="009D57AB">
              <w:rPr>
                <w:i/>
              </w:rPr>
              <w:t>Skleněný zvon s držadlem</w:t>
            </w:r>
            <w:r w:rsidRPr="009D57AB">
              <w:t xml:space="preserve"> </w:t>
            </w:r>
            <w:r w:rsidRPr="009D57AB">
              <w:rPr>
                <w:i/>
              </w:rPr>
              <w:t>pro vývěvu</w:t>
            </w:r>
            <w:r w:rsidRPr="009D57AB">
              <w:t>)</w:t>
            </w:r>
            <w:r w:rsidRPr="009D57AB">
              <w:rPr>
                <w:color w:val="999999"/>
                <w:lang w:eastAsia="cs-CZ"/>
              </w:rPr>
              <w:t xml:space="preserve">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7654F0" w:rsidP="004468CE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12</w:t>
            </w:r>
            <w:r w:rsidR="004468CE" w:rsidRPr="009D57AB">
              <w:rPr>
                <w:color w:val="FF0000"/>
                <w:lang w:eastAsia="cs-CZ"/>
              </w:rPr>
              <w:t xml:space="preserve"> 000</w:t>
            </w:r>
            <w:r w:rsidR="002B37FE" w:rsidRPr="009D57AB">
              <w:rPr>
                <w:color w:val="FF0000"/>
                <w:lang w:eastAsia="cs-CZ"/>
              </w:rPr>
              <w:t xml:space="preserve">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815584" w:rsidRPr="009D57AB" w:rsidTr="002F142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584" w:rsidRPr="009D57AB" w:rsidRDefault="00815584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584" w:rsidRPr="009D57AB" w:rsidRDefault="00815584" w:rsidP="0064218F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t>Výkonná elektrická rotační vývěva. Pracovní napětí:  220</w:t>
            </w:r>
            <w:r w:rsidR="004468CE" w:rsidRPr="009D57AB">
              <w:t>-30</w:t>
            </w:r>
            <w:r w:rsidRPr="009D57AB">
              <w:t xml:space="preserve"> V, 50 Hz, </w:t>
            </w:r>
            <w:r w:rsidR="004468CE" w:rsidRPr="009D57AB">
              <w:t>r</w:t>
            </w:r>
            <w:r w:rsidR="0064218F" w:rsidRPr="009D57AB">
              <w:t>ychlost odsávání: min 25</w:t>
            </w:r>
            <w:r w:rsidRPr="009D57AB">
              <w:t xml:space="preserve"> l/min, </w:t>
            </w:r>
            <w:r w:rsidR="004468CE" w:rsidRPr="009D57AB">
              <w:t>v</w:t>
            </w:r>
            <w:r w:rsidRPr="009D57AB">
              <w:t>akuum:</w:t>
            </w:r>
            <w:r w:rsidR="004468CE" w:rsidRPr="009D57AB">
              <w:t xml:space="preserve"> min</w:t>
            </w:r>
            <w:r w:rsidR="0064218F" w:rsidRPr="009D57AB">
              <w:t xml:space="preserve"> 5×10</w:t>
            </w:r>
            <w:r w:rsidR="0064218F" w:rsidRPr="009D57AB">
              <w:rPr>
                <w:vertAlign w:val="superscript"/>
              </w:rPr>
              <w:t>-1</w:t>
            </w:r>
            <w:r w:rsidR="0064218F" w:rsidRPr="009D57AB">
              <w:t xml:space="preserve"> Pa</w:t>
            </w:r>
            <w:r w:rsidR="004468CE" w:rsidRPr="009D57AB"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5584" w:rsidRPr="009D57AB" w:rsidRDefault="00815584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A70208" w:rsidRPr="009D57AB" w:rsidRDefault="00A70208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5584" w:rsidRPr="009D57AB" w:rsidRDefault="002B37FE" w:rsidP="007E2248">
            <w:pPr>
              <w:spacing w:after="0" w:line="240" w:lineRule="auto"/>
              <w:jc w:val="center"/>
            </w:pPr>
            <w:r w:rsidRPr="009D57AB">
              <w:rPr>
                <w:b/>
                <w:bCs/>
              </w:rPr>
              <w:t>Deska pro vývěvu</w:t>
            </w:r>
            <w:r w:rsidRPr="009D57AB">
              <w:t xml:space="preserve">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7E2248" w:rsidP="0078613B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4 8</w:t>
            </w:r>
            <w:r w:rsidR="002B37FE" w:rsidRPr="009D57AB">
              <w:rPr>
                <w:color w:val="FF0000"/>
                <w:lang w:eastAsia="cs-CZ"/>
              </w:rPr>
              <w:t>00,-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324731" w:rsidRPr="009D57AB" w:rsidTr="00F8263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731" w:rsidRPr="009D57AB" w:rsidRDefault="00324731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4731" w:rsidRPr="009D57AB" w:rsidRDefault="00324731" w:rsidP="00324731">
            <w:pPr>
              <w:spacing w:after="0" w:line="240" w:lineRule="auto"/>
            </w:pPr>
            <w:r w:rsidRPr="009D57AB">
              <w:t xml:space="preserve">Deska se používá současně se zvonem </w:t>
            </w:r>
            <w:r w:rsidR="009C1018">
              <w:t xml:space="preserve">min. </w:t>
            </w:r>
            <w:r w:rsidRPr="009D57AB">
              <w:rPr>
                <w:rFonts w:asciiTheme="minorHAnsi" w:hAnsiTheme="minorHAnsi" w:cs="Times New Roman"/>
                <w:lang w:eastAsia="cs-CZ"/>
              </w:rPr>
              <w:t>18 cm × 25 cm</w:t>
            </w:r>
            <w:r w:rsidRPr="009D57AB">
              <w:t xml:space="preserve">. Obsahuje fitink s ventilem pro připojení vakua, šroub pro vstup vzduchu a dva standardní vstupy pro konektory </w:t>
            </w:r>
            <w:proofErr w:type="spellStart"/>
            <w:r w:rsidRPr="009D57AB">
              <w:t>jack</w:t>
            </w:r>
            <w:proofErr w:type="spellEnd"/>
            <w:r w:rsidRPr="009D57AB">
              <w:t xml:space="preserve"> umožňující připojení elektrického napájení předmětů pod zvonem vývěvy (např. elektrického zvonku pro demonstraci vedení zvuku ve vzduchu).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731" w:rsidRPr="009D57AB" w:rsidRDefault="00324731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E92168" w:rsidRPr="009D57AB" w:rsidRDefault="00E92168" w:rsidP="00093A09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2B37FE" w:rsidRPr="009D57AB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Nabídka</w:t>
            </w: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9D57AB">
              <w:rPr>
                <w:rFonts w:asciiTheme="minorHAnsi" w:hAnsiTheme="minorHAnsi"/>
                <w:b/>
                <w:bCs/>
              </w:rPr>
              <w:t>Skleněný zvon s držadlem pro vývěvu</w:t>
            </w:r>
          </w:p>
          <w:p w:rsidR="00F40D90" w:rsidRPr="009D57AB" w:rsidRDefault="00C51A15" w:rsidP="007E2248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rFonts w:asciiTheme="minorHAnsi" w:hAnsiTheme="minorHAnsi" w:cs="Times New Roman"/>
                <w:lang w:eastAsia="cs-CZ"/>
              </w:rPr>
              <w:t xml:space="preserve">Používá se s deskou </w:t>
            </w:r>
            <w:r w:rsidR="002B37FE" w:rsidRPr="009D57AB">
              <w:rPr>
                <w:rFonts w:asciiTheme="minorHAnsi" w:hAnsiTheme="minorHAnsi" w:cs="Times New Roman"/>
                <w:lang w:eastAsia="cs-CZ"/>
              </w:rPr>
              <w:t xml:space="preserve">pro vytvoření vakua.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Počet kusů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jc w:val="center"/>
              <w:rPr>
                <w:b/>
                <w:bCs/>
                <w:color w:val="999999"/>
                <w:lang w:eastAsia="cs-CZ"/>
              </w:rPr>
            </w:pPr>
            <w:r w:rsidRPr="009D57AB">
              <w:rPr>
                <w:b/>
                <w:bCs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</w:p>
        </w:tc>
      </w:tr>
      <w:tr w:rsidR="002B37FE" w:rsidRPr="009D57A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B12251" w:rsidP="0078613B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Max. c</w:t>
            </w:r>
            <w:r w:rsidRPr="009D57AB">
              <w:rPr>
                <w:lang w:eastAsia="cs-CZ"/>
              </w:rPr>
              <w:t>ena za kus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7E2248" w:rsidP="0078613B">
            <w:pPr>
              <w:spacing w:after="0" w:line="240" w:lineRule="auto"/>
              <w:jc w:val="center"/>
              <w:rPr>
                <w:color w:val="999999"/>
                <w:lang w:eastAsia="cs-CZ"/>
              </w:rPr>
            </w:pPr>
            <w:r w:rsidRPr="009D57AB">
              <w:rPr>
                <w:color w:val="FF0000"/>
                <w:lang w:eastAsia="cs-CZ"/>
              </w:rPr>
              <w:t>do 6 8</w:t>
            </w:r>
            <w:r w:rsidR="002B37FE" w:rsidRPr="009D57AB">
              <w:rPr>
                <w:color w:val="FF0000"/>
                <w:lang w:eastAsia="cs-CZ"/>
              </w:rPr>
              <w:t>00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37FE" w:rsidRPr="009D57AB" w:rsidRDefault="002B37FE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  <w:tr w:rsidR="00FB40EC" w:rsidRPr="009D57AB" w:rsidTr="0072100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0EC" w:rsidRPr="009D57AB" w:rsidRDefault="00FB40EC" w:rsidP="0078613B">
            <w:pPr>
              <w:spacing w:after="0" w:line="240" w:lineRule="auto"/>
              <w:rPr>
                <w:lang w:eastAsia="cs-CZ"/>
              </w:rPr>
            </w:pPr>
            <w:r w:rsidRPr="009D57AB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0EC" w:rsidRPr="009D57AB" w:rsidRDefault="00FB40EC" w:rsidP="009C1018">
            <w:pPr>
              <w:spacing w:after="0" w:line="240" w:lineRule="auto"/>
              <w:rPr>
                <w:rFonts w:asciiTheme="minorHAnsi" w:hAnsiTheme="minorHAnsi" w:cs="Times New Roman"/>
                <w:lang w:eastAsia="cs-CZ"/>
              </w:rPr>
            </w:pPr>
            <w:r w:rsidRPr="009D57AB">
              <w:rPr>
                <w:rFonts w:asciiTheme="minorHAnsi" w:hAnsiTheme="minorHAnsi" w:cs="Times New Roman"/>
                <w:lang w:eastAsia="cs-CZ"/>
              </w:rPr>
              <w:t>Zvon je vyroben z těžkého skla a ve spodní části má přírubu. Rozměr odpo</w:t>
            </w:r>
            <w:r w:rsidR="009C1018">
              <w:rPr>
                <w:rFonts w:asciiTheme="minorHAnsi" w:hAnsiTheme="minorHAnsi" w:cs="Times New Roman"/>
                <w:lang w:eastAsia="cs-CZ"/>
              </w:rPr>
              <w:t>vídá velikosti desky pro vývěvu</w:t>
            </w:r>
            <w:r w:rsidRPr="009D57AB">
              <w:rPr>
                <w:rFonts w:asciiTheme="minorHAnsi" w:hAnsiTheme="minorHAnsi" w:cs="Times New Roman"/>
                <w:lang w:eastAsia="cs-CZ"/>
              </w:rPr>
              <w:t>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40EC" w:rsidRPr="009D57AB" w:rsidRDefault="00FB40EC" w:rsidP="0078613B">
            <w:pPr>
              <w:spacing w:after="0" w:line="240" w:lineRule="auto"/>
              <w:rPr>
                <w:color w:val="999999"/>
                <w:lang w:eastAsia="cs-CZ"/>
              </w:rPr>
            </w:pPr>
            <w:r w:rsidRPr="009D57AB">
              <w:rPr>
                <w:color w:val="999999"/>
                <w:lang w:eastAsia="cs-CZ"/>
              </w:rPr>
              <w:t> </w:t>
            </w:r>
          </w:p>
        </w:tc>
      </w:tr>
    </w:tbl>
    <w:p w:rsidR="002B37FE" w:rsidRDefault="002B37FE" w:rsidP="00255B03"/>
    <w:p w:rsidR="00D85167" w:rsidRDefault="00D85167" w:rsidP="00D85167">
      <w:pPr>
        <w:rPr>
          <w:rFonts w:asciiTheme="minorHAnsi" w:hAnsiTheme="minorHAnsi"/>
          <w:sz w:val="24"/>
        </w:rPr>
      </w:pPr>
    </w:p>
    <w:p w:rsidR="00D85167" w:rsidRDefault="00D85167" w:rsidP="00D85167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</w:rPr>
      </w:pPr>
    </w:p>
    <w:p w:rsidR="00D85167" w:rsidRPr="00255B03" w:rsidRDefault="00D85167" w:rsidP="00D85167">
      <w:pPr>
        <w:pStyle w:val="Zkladntext"/>
        <w:tabs>
          <w:tab w:val="left" w:pos="426"/>
        </w:tabs>
        <w:rPr>
          <w:rFonts w:asciiTheme="minorHAnsi" w:hAnsiTheme="minorHAnsi" w:cs="Times New Roman"/>
          <w:sz w:val="24"/>
        </w:rPr>
      </w:pPr>
    </w:p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D85167" w:rsidRPr="008C6BE0" w:rsidTr="0024118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D85167" w:rsidRPr="00E231EA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167" w:rsidRDefault="00D85167" w:rsidP="0024118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Spektra</w:t>
            </w:r>
          </w:p>
          <w:p w:rsidR="00D85167" w:rsidRPr="005E6357" w:rsidRDefault="00D85167" w:rsidP="0024118F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(</w:t>
            </w:r>
            <w:r w:rsidRPr="00703655">
              <w:rPr>
                <w:b/>
                <w:bCs/>
              </w:rPr>
              <w:t xml:space="preserve">demonstrační sada </w:t>
            </w:r>
            <w:r w:rsidRPr="00703655">
              <w:rPr>
                <w:b/>
                <w:lang w:eastAsia="cs-CZ"/>
              </w:rPr>
              <w:t xml:space="preserve">se skládá z </w:t>
            </w:r>
            <w:r w:rsidRPr="00703655">
              <w:rPr>
                <w:b/>
                <w:bCs/>
              </w:rPr>
              <w:t>držáku spektrálních trubic, který je zároveň napájecím zdroje</w:t>
            </w:r>
            <w:r>
              <w:rPr>
                <w:b/>
                <w:bCs/>
              </w:rPr>
              <w:t>m a 4 ks spektrálních trubic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F149F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D85167" w:rsidRPr="003E6F61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 xml:space="preserve">Počet </w:t>
            </w:r>
            <w:r>
              <w:rPr>
                <w:color w:val="000000"/>
                <w:lang w:eastAsia="cs-CZ"/>
              </w:rPr>
              <w:t>sad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2C0322" w:rsidRDefault="00D85167" w:rsidP="0024118F">
            <w:pPr>
              <w:spacing w:after="0" w:line="240" w:lineRule="auto"/>
              <w:jc w:val="center"/>
              <w:rPr>
                <w:bCs/>
                <w:color w:val="000000"/>
                <w:lang w:eastAsia="cs-CZ"/>
              </w:rPr>
            </w:pPr>
            <w:r>
              <w:rPr>
                <w:bCs/>
                <w:color w:val="000000"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F149F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D85167" w:rsidRPr="008C6BE0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lang w:eastAsia="cs-CZ"/>
              </w:rPr>
              <w:t>Max. cena za sadu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4020EB" w:rsidRDefault="00D85167" w:rsidP="0024118F">
            <w:pPr>
              <w:spacing w:after="0" w:line="240" w:lineRule="auto"/>
              <w:jc w:val="center"/>
              <w:rPr>
                <w:color w:val="FF0000"/>
                <w:lang w:eastAsia="cs-CZ"/>
              </w:rPr>
            </w:pPr>
            <w:r>
              <w:rPr>
                <w:color w:val="FF0000"/>
                <w:lang w:eastAsia="cs-CZ"/>
              </w:rPr>
              <w:t>do 16</w:t>
            </w:r>
            <w:r w:rsidRPr="00C00C64">
              <w:rPr>
                <w:color w:val="FF0000"/>
                <w:lang w:eastAsia="cs-CZ"/>
              </w:rPr>
              <w:t> 000</w:t>
            </w:r>
            <w:r w:rsidRPr="004020EB">
              <w:rPr>
                <w:color w:val="FF0000"/>
                <w:lang w:eastAsia="cs-CZ"/>
              </w:rPr>
              <w:t>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D85167" w:rsidRPr="008C6BE0" w:rsidTr="0024118F">
        <w:trPr>
          <w:trHeight w:val="187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D77047" w:rsidRDefault="00D85167" w:rsidP="0024118F">
            <w:pPr>
              <w:spacing w:after="0" w:line="240" w:lineRule="auto"/>
              <w:rPr>
                <w:lang w:eastAsia="cs-CZ"/>
              </w:rPr>
            </w:pPr>
            <w:r w:rsidRPr="00D77047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167" w:rsidRPr="00703655" w:rsidRDefault="00D85167" w:rsidP="0024118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D</w:t>
            </w:r>
            <w:r>
              <w:rPr>
                <w:bCs/>
              </w:rPr>
              <w:t>ržák</w:t>
            </w:r>
            <w:r w:rsidRPr="002C0322">
              <w:rPr>
                <w:bCs/>
              </w:rPr>
              <w:t xml:space="preserve"> spektrálních trubic</w:t>
            </w:r>
            <w:r>
              <w:rPr>
                <w:bCs/>
              </w:rPr>
              <w:t xml:space="preserve"> je zároveň napájecím zdrojem nepřetržitého napětí 6 </w:t>
            </w:r>
            <w:proofErr w:type="spellStart"/>
            <w:r>
              <w:rPr>
                <w:bCs/>
              </w:rPr>
              <w:t>kV</w:t>
            </w:r>
            <w:proofErr w:type="spellEnd"/>
            <w:r>
              <w:rPr>
                <w:bCs/>
              </w:rPr>
              <w:t xml:space="preserve"> (po připojení k běžné síti 220-230 V). </w:t>
            </w:r>
            <w:r>
              <w:t>Spektrál</w:t>
            </w:r>
            <w:r>
              <w:softHyphen/>
              <w:t>ní trubice se nasazu</w:t>
            </w:r>
            <w:r>
              <w:softHyphen/>
              <w:t>jí zepředu do izolo</w:t>
            </w:r>
            <w:r>
              <w:softHyphen/>
              <w:t>vaných kontak</w:t>
            </w:r>
            <w:r>
              <w:softHyphen/>
              <w:t>tů, horní kontakt lze posunout v ose spektrál</w:t>
            </w:r>
            <w:r>
              <w:softHyphen/>
              <w:t>ní trubi</w:t>
            </w:r>
            <w:r>
              <w:softHyphen/>
              <w:t xml:space="preserve">ce. </w:t>
            </w:r>
            <w:r>
              <w:rPr>
                <w:bCs/>
              </w:rPr>
              <w:t xml:space="preserve"> Sadu dále tvoří 4 ks odpovídajících spektrálních trubic </w:t>
            </w:r>
            <w:r>
              <w:t xml:space="preserve">pro pozorování čárových a pásových spekter s náplní </w:t>
            </w:r>
            <w:proofErr w:type="spellStart"/>
            <w:r>
              <w:t>Hg</w:t>
            </w:r>
            <w:proofErr w:type="spellEnd"/>
            <w:r>
              <w:t xml:space="preserve">, </w:t>
            </w:r>
            <w:proofErr w:type="spellStart"/>
            <w:r>
              <w:t>Kr</w:t>
            </w:r>
            <w:proofErr w:type="spellEnd"/>
            <w:r>
              <w:t xml:space="preserve">, </w:t>
            </w:r>
            <w:proofErr w:type="spellStart"/>
            <w:r>
              <w:t>Xe</w:t>
            </w:r>
            <w:proofErr w:type="spellEnd"/>
            <w:r>
              <w:t>, Ar.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</w:tbl>
    <w:p w:rsidR="00D85167" w:rsidRDefault="00D85167" w:rsidP="00D85167"/>
    <w:p w:rsidR="00D85167" w:rsidRDefault="00D85167" w:rsidP="00D85167"/>
    <w:tbl>
      <w:tblPr>
        <w:tblW w:w="10331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"/>
        <w:gridCol w:w="6128"/>
        <w:gridCol w:w="2770"/>
      </w:tblGrid>
      <w:tr w:rsidR="00D85167" w:rsidRPr="008C6BE0" w:rsidTr="0024118F">
        <w:trPr>
          <w:trHeight w:val="3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jc w:val="center"/>
              <w:rPr>
                <w:b/>
                <w:bCs/>
                <w:color w:val="000000"/>
                <w:lang w:eastAsia="cs-CZ"/>
              </w:rPr>
            </w:pPr>
            <w:r w:rsidRPr="008C6BE0">
              <w:rPr>
                <w:b/>
                <w:bCs/>
                <w:color w:val="000000"/>
                <w:lang w:eastAsia="cs-CZ"/>
              </w:rPr>
              <w:t>Nabídka</w:t>
            </w:r>
          </w:p>
        </w:tc>
      </w:tr>
      <w:tr w:rsidR="00D85167" w:rsidRPr="00E231EA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Popis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167" w:rsidRDefault="00D85167" w:rsidP="0024118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Prostorové pole magnetu</w:t>
            </w:r>
          </w:p>
          <w:p w:rsidR="00D85167" w:rsidRPr="005E6357" w:rsidRDefault="00D85167" w:rsidP="0024118F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(s</w:t>
            </w:r>
            <w:r w:rsidRPr="00703655">
              <w:rPr>
                <w:b/>
                <w:bCs/>
              </w:rPr>
              <w:t xml:space="preserve">ada </w:t>
            </w:r>
            <w:r>
              <w:rPr>
                <w:b/>
                <w:bCs/>
              </w:rPr>
              <w:t>pro demonstraci průběhu magnetických siločar)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F149F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D85167" w:rsidRPr="003E6F61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 xml:space="preserve">Počet </w:t>
            </w:r>
            <w:r>
              <w:rPr>
                <w:color w:val="000000"/>
                <w:lang w:eastAsia="cs-CZ"/>
              </w:rPr>
              <w:t>sad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2C0322" w:rsidRDefault="00D85167" w:rsidP="0024118F">
            <w:pPr>
              <w:spacing w:after="0" w:line="240" w:lineRule="auto"/>
              <w:jc w:val="center"/>
              <w:rPr>
                <w:bCs/>
                <w:color w:val="000000"/>
                <w:lang w:eastAsia="cs-CZ"/>
              </w:rPr>
            </w:pPr>
            <w:r>
              <w:rPr>
                <w:bCs/>
                <w:color w:val="000000"/>
                <w:lang w:eastAsia="cs-CZ"/>
              </w:rPr>
              <w:t>1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F149F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D85167" w:rsidRPr="008C6BE0" w:rsidTr="0024118F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lang w:eastAsia="cs-CZ"/>
              </w:rPr>
              <w:t>Max. cena za sadu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404DAA" w:rsidRDefault="00D85167" w:rsidP="0024118F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lang w:eastAsia="cs-CZ"/>
              </w:rPr>
            </w:pPr>
            <w:r w:rsidRPr="00404DAA">
              <w:rPr>
                <w:rFonts w:asciiTheme="minorHAnsi" w:hAnsiTheme="minorHAnsi"/>
                <w:color w:val="FF0000"/>
                <w:lang w:eastAsia="cs-CZ"/>
              </w:rPr>
              <w:t>do 5 000,- Kč s DPH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  <w:tr w:rsidR="00D85167" w:rsidRPr="008C6BE0" w:rsidTr="0024118F">
        <w:trPr>
          <w:trHeight w:val="187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D77047" w:rsidRDefault="00D85167" w:rsidP="0024118F">
            <w:pPr>
              <w:spacing w:after="0" w:line="240" w:lineRule="auto"/>
              <w:rPr>
                <w:lang w:eastAsia="cs-CZ"/>
              </w:rPr>
            </w:pPr>
            <w:r w:rsidRPr="00D77047">
              <w:rPr>
                <w:lang w:eastAsia="cs-CZ"/>
              </w:rPr>
              <w:t>Minimální konfigurace</w:t>
            </w: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5167" w:rsidRPr="004117C3" w:rsidRDefault="00D85167" w:rsidP="0024118F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bCs/>
                <w:sz w:val="22"/>
                <w:szCs w:val="22"/>
                <w:lang w:val="cs-CZ"/>
              </w:rPr>
            </w:pPr>
            <w:r w:rsidRPr="004117C3">
              <w:rPr>
                <w:rFonts w:asciiTheme="minorHAnsi" w:hAnsiTheme="minorHAnsi"/>
                <w:sz w:val="22"/>
                <w:szCs w:val="22"/>
                <w:lang w:val="cs-CZ" w:eastAsia="cs-CZ"/>
              </w:rPr>
              <w:t xml:space="preserve">Sada se skládá z minimálně </w:t>
            </w:r>
            <w:r w:rsidRPr="004117C3">
              <w:rPr>
                <w:rFonts w:asciiTheme="minorHAnsi" w:hAnsiTheme="minorHAnsi"/>
                <w:b/>
                <w:sz w:val="22"/>
                <w:szCs w:val="22"/>
                <w:lang w:val="cs-CZ" w:eastAsia="cs-CZ"/>
              </w:rPr>
              <w:t xml:space="preserve">4 </w:t>
            </w:r>
            <w:r w:rsidRPr="004117C3">
              <w:rPr>
                <w:rFonts w:asciiTheme="minorHAnsi" w:hAnsiTheme="minorHAnsi"/>
                <w:sz w:val="22"/>
                <w:szCs w:val="22"/>
                <w:lang w:val="cs-CZ" w:eastAsia="cs-CZ"/>
              </w:rPr>
              <w:t xml:space="preserve">průhledných plastových </w:t>
            </w:r>
            <w:r w:rsidRPr="004117C3">
              <w:rPr>
                <w:rFonts w:asciiTheme="minorHAnsi" w:hAnsiTheme="minorHAnsi"/>
                <w:b/>
                <w:sz w:val="22"/>
                <w:szCs w:val="22"/>
                <w:lang w:val="cs-CZ" w:eastAsia="cs-CZ"/>
              </w:rPr>
              <w:t xml:space="preserve">destiček </w:t>
            </w:r>
            <w:r w:rsidRPr="004117C3">
              <w:rPr>
                <w:rFonts w:asciiTheme="minorHAnsi" w:hAnsiTheme="minorHAnsi"/>
                <w:sz w:val="22"/>
                <w:szCs w:val="22"/>
                <w:lang w:val="cs-CZ" w:eastAsia="cs-CZ"/>
              </w:rPr>
              <w:t xml:space="preserve">(min. rozměry 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t>150 mm × 75 mm × 5 mm)</w:t>
            </w:r>
            <w:r w:rsidRPr="004117C3">
              <w:rPr>
                <w:rFonts w:asciiTheme="minorHAnsi" w:hAnsiTheme="minorHAnsi"/>
                <w:bCs/>
                <w:sz w:val="22"/>
                <w:szCs w:val="22"/>
                <w:lang w:val="cs-CZ"/>
              </w:rPr>
              <w:t xml:space="preserve"> s dutinkami (min. 90 dutinek na 1 destičku), obsahujícími magnetické jehličky (o min. délce 8 mm). 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t>Destičky lze též rozmís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softHyphen/>
              <w:t>tit ve vzájem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softHyphen/>
              <w:t>ně kolmých rovinách a tak jev demon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softHyphen/>
              <w:t>strovat ve 3 roz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softHyphen/>
              <w:t xml:space="preserve">měrech.                      </w:t>
            </w:r>
            <w:r w:rsidRPr="004117C3">
              <w:rPr>
                <w:rFonts w:asciiTheme="minorHAnsi" w:hAnsiTheme="minorHAnsi"/>
                <w:bCs/>
                <w:sz w:val="22"/>
                <w:szCs w:val="22"/>
                <w:lang w:val="cs-CZ"/>
              </w:rPr>
              <w:t xml:space="preserve">Součástí je dále  </w:t>
            </w:r>
          </w:p>
          <w:p w:rsidR="00D85167" w:rsidRPr="004117C3" w:rsidRDefault="00D85167" w:rsidP="00D85167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cs-CZ"/>
              </w:rPr>
            </w:pPr>
            <w:r w:rsidRPr="004117C3">
              <w:rPr>
                <w:rFonts w:asciiTheme="minorHAnsi" w:hAnsiTheme="minorHAnsi"/>
                <w:b/>
                <w:sz w:val="22"/>
                <w:szCs w:val="22"/>
                <w:lang w:val="cs-CZ"/>
              </w:rPr>
              <w:t>permanentní ferit</w:t>
            </w:r>
            <w:r w:rsidRPr="004117C3">
              <w:rPr>
                <w:rFonts w:asciiTheme="minorHAnsi" w:hAnsiTheme="minorHAnsi"/>
                <w:sz w:val="22"/>
                <w:szCs w:val="22"/>
                <w:lang w:val="cs-CZ"/>
              </w:rPr>
              <w:t xml:space="preserve"> podkovového tvaru (ze dvou kvádrů o min. rozměrech 30 mm × 10 mm × 120 mm, spojených kvádrem o nejmenší hraně min 30 mm) a nejvyšší kvality (tj. s vysokým stupněm nasycení a vysokou upínací silou, robustní</w:t>
            </w:r>
            <w:r>
              <w:rPr>
                <w:rFonts w:asciiTheme="minorHAnsi" w:hAnsiTheme="minorHAnsi"/>
                <w:sz w:val="22"/>
                <w:szCs w:val="22"/>
                <w:lang w:val="cs-CZ"/>
              </w:rPr>
              <w:t>, silný a odolný proti nárazu);</w:t>
            </w:r>
          </w:p>
          <w:p w:rsidR="00D85167" w:rsidRPr="00A17C80" w:rsidRDefault="00D85167" w:rsidP="00D85167">
            <w:pPr>
              <w:pStyle w:val="Normln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4117C3">
              <w:rPr>
                <w:rStyle w:val="caption"/>
                <w:rFonts w:asciiTheme="minorHAnsi" w:hAnsiTheme="minorHAnsi"/>
                <w:b/>
                <w:sz w:val="22"/>
                <w:szCs w:val="22"/>
                <w:lang w:val="cs-CZ"/>
              </w:rPr>
              <w:t>magnetická sonda</w:t>
            </w:r>
            <w:r w:rsidRPr="004117C3">
              <w:rPr>
                <w:rStyle w:val="caption"/>
                <w:rFonts w:asciiTheme="minorHAnsi" w:hAnsiTheme="minorHAnsi"/>
                <w:sz w:val="22"/>
                <w:szCs w:val="22"/>
                <w:lang w:val="cs-CZ"/>
              </w:rPr>
              <w:t xml:space="preserve"> (střelka, permanentní magnet) umístěná otáčivě na podstavci, ev. v držáku.</w:t>
            </w:r>
            <w:r>
              <w:rPr>
                <w:rStyle w:val="caption"/>
              </w:rPr>
              <w:t xml:space="preserve">                 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5167" w:rsidRPr="008C6BE0" w:rsidRDefault="00D85167" w:rsidP="0024118F">
            <w:pPr>
              <w:spacing w:after="0" w:line="240" w:lineRule="auto"/>
              <w:rPr>
                <w:color w:val="000000"/>
                <w:lang w:eastAsia="cs-CZ"/>
              </w:rPr>
            </w:pPr>
            <w:r w:rsidRPr="008C6BE0">
              <w:rPr>
                <w:color w:val="000000"/>
                <w:lang w:eastAsia="cs-CZ"/>
              </w:rPr>
              <w:t> </w:t>
            </w:r>
          </w:p>
        </w:tc>
      </w:tr>
    </w:tbl>
    <w:p w:rsidR="00D85167" w:rsidRDefault="00D85167" w:rsidP="00D85167">
      <w:pPr>
        <w:rPr>
          <w:rFonts w:asciiTheme="minorHAnsi" w:hAnsiTheme="minorHAnsi"/>
          <w:sz w:val="24"/>
        </w:rPr>
      </w:pPr>
    </w:p>
    <w:p w:rsidR="00D85167" w:rsidRDefault="00D85167" w:rsidP="00D85167">
      <w:pPr>
        <w:rPr>
          <w:rFonts w:asciiTheme="minorHAnsi" w:hAnsiTheme="minorHAnsi"/>
          <w:sz w:val="24"/>
        </w:rPr>
      </w:pPr>
    </w:p>
    <w:p w:rsidR="00D85167" w:rsidRPr="009D57AB" w:rsidRDefault="00D85167" w:rsidP="00255B03">
      <w:bookmarkStart w:id="0" w:name="_GoBack"/>
      <w:bookmarkEnd w:id="0"/>
    </w:p>
    <w:sectPr w:rsidR="00D85167" w:rsidRPr="009D57AB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C21C48"/>
    <w:multiLevelType w:val="hybridMultilevel"/>
    <w:tmpl w:val="3D1CB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2A51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146CB"/>
    <w:rsid w:val="001B1327"/>
    <w:rsid w:val="001C6C7B"/>
    <w:rsid w:val="001D32FA"/>
    <w:rsid w:val="001E3A52"/>
    <w:rsid w:val="001E4DDE"/>
    <w:rsid w:val="001E7705"/>
    <w:rsid w:val="001F27CB"/>
    <w:rsid w:val="001F36D1"/>
    <w:rsid w:val="001F3970"/>
    <w:rsid w:val="0020748B"/>
    <w:rsid w:val="002334E5"/>
    <w:rsid w:val="00234777"/>
    <w:rsid w:val="00255B03"/>
    <w:rsid w:val="00285E46"/>
    <w:rsid w:val="0029306C"/>
    <w:rsid w:val="002A52E6"/>
    <w:rsid w:val="002A6B09"/>
    <w:rsid w:val="002B200F"/>
    <w:rsid w:val="002B37FE"/>
    <w:rsid w:val="002D46FC"/>
    <w:rsid w:val="002F1420"/>
    <w:rsid w:val="002F1C65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D3CE3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84125"/>
    <w:rsid w:val="00496724"/>
    <w:rsid w:val="004A13BF"/>
    <w:rsid w:val="004B30E4"/>
    <w:rsid w:val="004B483A"/>
    <w:rsid w:val="004B4BD6"/>
    <w:rsid w:val="004C52E6"/>
    <w:rsid w:val="00503779"/>
    <w:rsid w:val="0051225F"/>
    <w:rsid w:val="00520C59"/>
    <w:rsid w:val="0052138F"/>
    <w:rsid w:val="00521988"/>
    <w:rsid w:val="00526F38"/>
    <w:rsid w:val="0057376A"/>
    <w:rsid w:val="00586A2B"/>
    <w:rsid w:val="005D6549"/>
    <w:rsid w:val="005D6741"/>
    <w:rsid w:val="005D7E54"/>
    <w:rsid w:val="0064218F"/>
    <w:rsid w:val="006437F4"/>
    <w:rsid w:val="00644EF7"/>
    <w:rsid w:val="00652BE7"/>
    <w:rsid w:val="00656438"/>
    <w:rsid w:val="00657B8D"/>
    <w:rsid w:val="00672E7B"/>
    <w:rsid w:val="00685BD9"/>
    <w:rsid w:val="00687362"/>
    <w:rsid w:val="006950F9"/>
    <w:rsid w:val="006A03AB"/>
    <w:rsid w:val="006A06E6"/>
    <w:rsid w:val="006D24D1"/>
    <w:rsid w:val="006D6048"/>
    <w:rsid w:val="006E1E57"/>
    <w:rsid w:val="006E6F10"/>
    <w:rsid w:val="00701AC5"/>
    <w:rsid w:val="007109E0"/>
    <w:rsid w:val="00712114"/>
    <w:rsid w:val="007167CB"/>
    <w:rsid w:val="007241D5"/>
    <w:rsid w:val="007254F4"/>
    <w:rsid w:val="00727421"/>
    <w:rsid w:val="007339EE"/>
    <w:rsid w:val="0073629A"/>
    <w:rsid w:val="00746421"/>
    <w:rsid w:val="00756EB4"/>
    <w:rsid w:val="007654F0"/>
    <w:rsid w:val="00781801"/>
    <w:rsid w:val="00783F60"/>
    <w:rsid w:val="0078613B"/>
    <w:rsid w:val="007A3371"/>
    <w:rsid w:val="007C0300"/>
    <w:rsid w:val="007C59FC"/>
    <w:rsid w:val="007D38A3"/>
    <w:rsid w:val="007E176F"/>
    <w:rsid w:val="007E2248"/>
    <w:rsid w:val="007F6864"/>
    <w:rsid w:val="00801514"/>
    <w:rsid w:val="008045D7"/>
    <w:rsid w:val="0081392E"/>
    <w:rsid w:val="00815584"/>
    <w:rsid w:val="00824801"/>
    <w:rsid w:val="00833ECA"/>
    <w:rsid w:val="00846FCD"/>
    <w:rsid w:val="00855FB8"/>
    <w:rsid w:val="0086487D"/>
    <w:rsid w:val="00874E91"/>
    <w:rsid w:val="008A53DD"/>
    <w:rsid w:val="008A5C56"/>
    <w:rsid w:val="008C6BE0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95114"/>
    <w:rsid w:val="009A4A41"/>
    <w:rsid w:val="009A75E5"/>
    <w:rsid w:val="009B25E1"/>
    <w:rsid w:val="009C1018"/>
    <w:rsid w:val="009D1ACC"/>
    <w:rsid w:val="009D5190"/>
    <w:rsid w:val="009D57AB"/>
    <w:rsid w:val="00A0632C"/>
    <w:rsid w:val="00A148C1"/>
    <w:rsid w:val="00A15EFF"/>
    <w:rsid w:val="00A30E3B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D1FD6"/>
    <w:rsid w:val="00AF5992"/>
    <w:rsid w:val="00B12251"/>
    <w:rsid w:val="00B40777"/>
    <w:rsid w:val="00B432BC"/>
    <w:rsid w:val="00B713DF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27B8"/>
    <w:rsid w:val="00C06196"/>
    <w:rsid w:val="00C110CC"/>
    <w:rsid w:val="00C13C0D"/>
    <w:rsid w:val="00C50BCF"/>
    <w:rsid w:val="00C51A15"/>
    <w:rsid w:val="00C55B0D"/>
    <w:rsid w:val="00C64FAA"/>
    <w:rsid w:val="00C874A1"/>
    <w:rsid w:val="00C91510"/>
    <w:rsid w:val="00CA6F50"/>
    <w:rsid w:val="00CB71E1"/>
    <w:rsid w:val="00CC3925"/>
    <w:rsid w:val="00CD7345"/>
    <w:rsid w:val="00CE6090"/>
    <w:rsid w:val="00D1632F"/>
    <w:rsid w:val="00D23013"/>
    <w:rsid w:val="00D246FC"/>
    <w:rsid w:val="00D840DF"/>
    <w:rsid w:val="00D85101"/>
    <w:rsid w:val="00D85167"/>
    <w:rsid w:val="00D970E5"/>
    <w:rsid w:val="00DA6B26"/>
    <w:rsid w:val="00DD3388"/>
    <w:rsid w:val="00DD5C31"/>
    <w:rsid w:val="00DE22AB"/>
    <w:rsid w:val="00DF3B81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92168"/>
    <w:rsid w:val="00EE1B65"/>
    <w:rsid w:val="00EE4886"/>
    <w:rsid w:val="00EE5C81"/>
    <w:rsid w:val="00EF33C7"/>
    <w:rsid w:val="00F06D93"/>
    <w:rsid w:val="00F149F0"/>
    <w:rsid w:val="00F30D88"/>
    <w:rsid w:val="00F40D90"/>
    <w:rsid w:val="00F71EED"/>
    <w:rsid w:val="00F809DF"/>
    <w:rsid w:val="00F84CE0"/>
    <w:rsid w:val="00F85F2D"/>
    <w:rsid w:val="00F95F50"/>
    <w:rsid w:val="00F968D2"/>
    <w:rsid w:val="00FA7697"/>
    <w:rsid w:val="00FB40EC"/>
    <w:rsid w:val="00FE32F2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BF8953-FFC3-4491-830A-FAE1E472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  <w:style w:type="paragraph" w:styleId="Zkladntext">
    <w:name w:val="Body Text"/>
    <w:aliases w:val="Standard paragraph"/>
    <w:basedOn w:val="Normln"/>
    <w:link w:val="ZkladntextChar"/>
    <w:rsid w:val="00255B0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hAnsi="Arial" w:cs="Arial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55B03"/>
    <w:rPr>
      <w:rFonts w:ascii="Arial" w:hAnsi="Arial" w:cs="Arial"/>
      <w:lang w:val="en-US"/>
    </w:rPr>
  </w:style>
  <w:style w:type="character" w:customStyle="1" w:styleId="caption">
    <w:name w:val="caption"/>
    <w:basedOn w:val="Standardnpsmoodstavce"/>
    <w:rsid w:val="00D85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806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gymcheb</cp:lastModifiedBy>
  <cp:revision>7</cp:revision>
  <cp:lastPrinted>2014-04-07T04:05:00Z</cp:lastPrinted>
  <dcterms:created xsi:type="dcterms:W3CDTF">2014-06-12T05:58:00Z</dcterms:created>
  <dcterms:modified xsi:type="dcterms:W3CDTF">2014-06-12T11:12:00Z</dcterms:modified>
</cp:coreProperties>
</file>